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6F0C" w14:textId="77777777" w:rsidR="00066AF0" w:rsidRDefault="00E56489">
      <w:pPr>
        <w:spacing w:after="0"/>
        <w:ind w:left="17"/>
      </w:pPr>
      <w:r>
        <w:rPr>
          <w:rFonts w:ascii="Cambria" w:eastAsia="Cambria" w:hAnsi="Cambria" w:cs="Cambria"/>
          <w:sz w:val="24"/>
        </w:rPr>
        <w:t xml:space="preserve"> </w:t>
      </w:r>
    </w:p>
    <w:p w14:paraId="6D0708B5" w14:textId="77777777" w:rsidR="008B7523" w:rsidRDefault="00E56489" w:rsidP="008B7523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>
        <w:rPr>
          <w:rFonts w:ascii="Cambria" w:eastAsia="Cambria" w:hAnsi="Cambria" w:cs="Cambria"/>
          <w:sz w:val="24"/>
        </w:rPr>
        <w:t xml:space="preserve"> </w:t>
      </w:r>
      <w:r w:rsidR="008B7523" w:rsidRPr="00A3381E">
        <w:rPr>
          <w:rFonts w:ascii="Arabic Typesetting" w:hAnsi="Arabic Typesetting" w:cs="Arabic Typesetting" w:hint="cs"/>
          <w:b/>
          <w:color w:val="808080" w:themeColor="background1" w:themeShade="80"/>
          <w:sz w:val="44"/>
          <w:szCs w:val="44"/>
        </w:rPr>
        <w:t xml:space="preserve">Taste Restaurant </w:t>
      </w:r>
    </w:p>
    <w:p w14:paraId="7FF4C90D" w14:textId="6AF431F9" w:rsidR="00EE31D8" w:rsidRDefault="00EE31D8" w:rsidP="008B7523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Afternoon Tea </w:t>
      </w:r>
    </w:p>
    <w:p w14:paraId="4094636D" w14:textId="60C006F3" w:rsidR="00EE31D8" w:rsidRDefault="00EE31D8" w:rsidP="008B7523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Charity Event for the </w:t>
      </w:r>
      <w:r w:rsidR="00153256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Leatherhead, Dorking and Epsom</w:t>
      </w:r>
    </w:p>
    <w:p w14:paraId="04835512" w14:textId="704B031C" w:rsidR="00153256" w:rsidRDefault="00153256" w:rsidP="008B7523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Samaritans </w:t>
      </w:r>
    </w:p>
    <w:p w14:paraId="234FA150" w14:textId="3E418015" w:rsidR="001B7E81" w:rsidRDefault="001B7E81" w:rsidP="008B7523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June 17</w:t>
      </w:r>
      <w:r w:rsidRPr="001B7E81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  <w:vertAlign w:val="superscript"/>
        </w:rPr>
        <w:t>th</w:t>
      </w:r>
      <w:r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 </w:t>
      </w:r>
    </w:p>
    <w:p w14:paraId="5DC0AB70" w14:textId="6F173C32" w:rsidR="008B7523" w:rsidRPr="001E4B07" w:rsidRDefault="008B7523" w:rsidP="00C622E4">
      <w:pPr>
        <w:spacing w:line="240" w:lineRule="auto"/>
        <w:jc w:val="center"/>
        <w:rPr>
          <w:rFonts w:ascii="Arabic Typesetting" w:hAnsi="Arabic Typesetting" w:cs="Arabic Typesetting"/>
          <w:b/>
          <w:bCs/>
          <w:color w:val="auto"/>
          <w:sz w:val="36"/>
          <w:szCs w:val="36"/>
        </w:rPr>
      </w:pPr>
      <w:r w:rsidRPr="001E4B07">
        <w:rPr>
          <w:rFonts w:ascii="Arabic Typesetting" w:hAnsi="Arabic Typesetting" w:cs="Arabic Typesetting"/>
          <w:b/>
          <w:bCs/>
          <w:color w:val="auto"/>
          <w:sz w:val="36"/>
          <w:szCs w:val="36"/>
        </w:rPr>
        <w:t>S</w:t>
      </w:r>
      <w:r w:rsidR="00C622E4">
        <w:rPr>
          <w:rFonts w:ascii="Arabic Typesetting" w:hAnsi="Arabic Typesetting" w:cs="Arabic Typesetting"/>
          <w:b/>
          <w:bCs/>
          <w:color w:val="auto"/>
          <w:sz w:val="36"/>
          <w:szCs w:val="36"/>
        </w:rPr>
        <w:t>avoury</w:t>
      </w:r>
    </w:p>
    <w:p w14:paraId="17DF3760" w14:textId="181BEC25" w:rsidR="002160F1" w:rsidRDefault="00AD091E" w:rsidP="008B7523">
      <w:pPr>
        <w:spacing w:line="240" w:lineRule="auto"/>
        <w:jc w:val="center"/>
        <w:rPr>
          <w:rFonts w:ascii="Arabic Typesetting" w:hAnsi="Arabic Typesetting" w:cs="Arabic Typesetting"/>
          <w:color w:val="auto"/>
          <w:sz w:val="36"/>
          <w:szCs w:val="36"/>
        </w:rPr>
      </w:pPr>
      <w:r>
        <w:rPr>
          <w:rFonts w:ascii="Arabic Typesetting" w:hAnsi="Arabic Typesetting" w:cs="Arabic Typesetting"/>
          <w:color w:val="auto"/>
          <w:sz w:val="36"/>
          <w:szCs w:val="36"/>
        </w:rPr>
        <w:t>Salmon</w:t>
      </w:r>
      <w:r w:rsidR="00113676">
        <w:rPr>
          <w:rFonts w:ascii="Arabic Typesetting" w:hAnsi="Arabic Typesetting" w:cs="Arabic Typesetting"/>
          <w:color w:val="auto"/>
          <w:sz w:val="36"/>
          <w:szCs w:val="36"/>
        </w:rPr>
        <w:t xml:space="preserve"> &amp; Cucumber Sandwich</w:t>
      </w:r>
    </w:p>
    <w:p w14:paraId="41D3BDF9" w14:textId="59C9893F" w:rsidR="0074266A" w:rsidRDefault="003F6122" w:rsidP="008B7523">
      <w:pPr>
        <w:spacing w:line="240" w:lineRule="auto"/>
        <w:jc w:val="center"/>
        <w:rPr>
          <w:rFonts w:ascii="Arabic Typesetting" w:hAnsi="Arabic Typesetting" w:cs="Arabic Typesetting"/>
          <w:color w:val="auto"/>
          <w:sz w:val="36"/>
          <w:szCs w:val="36"/>
        </w:rPr>
      </w:pPr>
      <w:r>
        <w:rPr>
          <w:rFonts w:ascii="Arabic Typesetting" w:hAnsi="Arabic Typesetting" w:cs="Arabic Typesetting"/>
          <w:color w:val="auto"/>
          <w:sz w:val="36"/>
          <w:szCs w:val="36"/>
        </w:rPr>
        <w:t>Roasted Vegetable</w:t>
      </w:r>
      <w:r w:rsidR="00AD091E">
        <w:rPr>
          <w:rFonts w:ascii="Arabic Typesetting" w:hAnsi="Arabic Typesetting" w:cs="Arabic Typesetting"/>
          <w:color w:val="auto"/>
          <w:sz w:val="36"/>
          <w:szCs w:val="36"/>
        </w:rPr>
        <w:t xml:space="preserve"> Wrap with Hummus</w:t>
      </w:r>
    </w:p>
    <w:p w14:paraId="5CF9FDC7" w14:textId="0820CB93" w:rsidR="001E4B07" w:rsidRDefault="00AD091E" w:rsidP="008B7523">
      <w:pPr>
        <w:spacing w:line="240" w:lineRule="auto"/>
        <w:jc w:val="center"/>
        <w:rPr>
          <w:rFonts w:ascii="Arabic Typesetting" w:hAnsi="Arabic Typesetting" w:cs="Arabic Typesetting"/>
          <w:color w:val="auto"/>
          <w:sz w:val="36"/>
          <w:szCs w:val="36"/>
        </w:rPr>
      </w:pPr>
      <w:r>
        <w:rPr>
          <w:rFonts w:ascii="Arabic Typesetting" w:hAnsi="Arabic Typesetting" w:cs="Arabic Typesetting"/>
          <w:color w:val="auto"/>
          <w:sz w:val="36"/>
          <w:szCs w:val="36"/>
        </w:rPr>
        <w:t>Focaccia</w:t>
      </w:r>
      <w:r w:rsidR="007E15E8">
        <w:rPr>
          <w:rFonts w:ascii="Arabic Typesetting" w:hAnsi="Arabic Typesetting" w:cs="Arabic Typesetting"/>
          <w:color w:val="auto"/>
          <w:sz w:val="36"/>
          <w:szCs w:val="36"/>
        </w:rPr>
        <w:t xml:space="preserve"> with Cream Cheese, Olive</w:t>
      </w:r>
      <w:r w:rsidR="002D3E2E">
        <w:rPr>
          <w:rFonts w:ascii="Arabic Typesetting" w:hAnsi="Arabic Typesetting" w:cs="Arabic Typesetting"/>
          <w:color w:val="auto"/>
          <w:sz w:val="36"/>
          <w:szCs w:val="36"/>
        </w:rPr>
        <w:t xml:space="preserve">, </w:t>
      </w:r>
      <w:r w:rsidR="000B38AE">
        <w:rPr>
          <w:rFonts w:ascii="Arabic Typesetting" w:hAnsi="Arabic Typesetting" w:cs="Arabic Typesetting"/>
          <w:color w:val="auto"/>
          <w:sz w:val="36"/>
          <w:szCs w:val="36"/>
        </w:rPr>
        <w:t xml:space="preserve">Sundried </w:t>
      </w:r>
      <w:r w:rsidR="002D3E2E">
        <w:rPr>
          <w:rFonts w:ascii="Arabic Typesetting" w:hAnsi="Arabic Typesetting" w:cs="Arabic Typesetting"/>
          <w:color w:val="auto"/>
          <w:sz w:val="36"/>
          <w:szCs w:val="36"/>
        </w:rPr>
        <w:t>Tomato, Parma Ham</w:t>
      </w:r>
    </w:p>
    <w:p w14:paraId="5329E164" w14:textId="77777777" w:rsidR="002D3E2E" w:rsidRDefault="002D3E2E" w:rsidP="001E4B07">
      <w:pPr>
        <w:spacing w:line="240" w:lineRule="auto"/>
        <w:jc w:val="center"/>
        <w:rPr>
          <w:rFonts w:ascii="Arabic Typesetting" w:hAnsi="Arabic Typesetting" w:cs="Arabic Typesetting"/>
          <w:b/>
          <w:bCs/>
          <w:sz w:val="36"/>
          <w:szCs w:val="36"/>
        </w:rPr>
      </w:pPr>
      <w:r>
        <w:rPr>
          <w:rFonts w:ascii="Arabic Typesetting" w:hAnsi="Arabic Typesetting" w:cs="Arabic Typesetting"/>
          <w:b/>
          <w:bCs/>
          <w:sz w:val="36"/>
          <w:szCs w:val="36"/>
        </w:rPr>
        <w:t>Scones</w:t>
      </w:r>
    </w:p>
    <w:p w14:paraId="7E69F99D" w14:textId="7A6D5AEB" w:rsidR="001E4B07" w:rsidRDefault="00ED67E3" w:rsidP="001E4B07">
      <w:pPr>
        <w:spacing w:line="240" w:lineRule="auto"/>
        <w:jc w:val="center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/>
          <w:sz w:val="36"/>
          <w:szCs w:val="36"/>
        </w:rPr>
        <w:t xml:space="preserve">Cheese </w:t>
      </w:r>
      <w:r w:rsidR="00D74DC4">
        <w:rPr>
          <w:rFonts w:ascii="Arabic Typesetting" w:hAnsi="Arabic Typesetting" w:cs="Arabic Typesetting"/>
          <w:sz w:val="36"/>
          <w:szCs w:val="36"/>
        </w:rPr>
        <w:t>with</w:t>
      </w:r>
      <w:r>
        <w:rPr>
          <w:rFonts w:ascii="Arabic Typesetting" w:hAnsi="Arabic Typesetting" w:cs="Arabic Typesetting"/>
          <w:sz w:val="36"/>
          <w:szCs w:val="36"/>
        </w:rPr>
        <w:t xml:space="preserve"> </w:t>
      </w:r>
      <w:r w:rsidR="009D27FA">
        <w:rPr>
          <w:rFonts w:ascii="Arabic Typesetting" w:hAnsi="Arabic Typesetting" w:cs="Arabic Typesetting"/>
          <w:sz w:val="36"/>
          <w:szCs w:val="36"/>
        </w:rPr>
        <w:t>Marmite</w:t>
      </w:r>
      <w:r w:rsidR="00BA020F">
        <w:rPr>
          <w:rFonts w:ascii="Arabic Typesetting" w:hAnsi="Arabic Typesetting" w:cs="Arabic Typesetting"/>
          <w:sz w:val="36"/>
          <w:szCs w:val="36"/>
        </w:rPr>
        <w:t xml:space="preserve"> Whipped Butter</w:t>
      </w:r>
    </w:p>
    <w:p w14:paraId="425534D1" w14:textId="7634B750" w:rsidR="00787A8C" w:rsidRPr="001E4B07" w:rsidRDefault="001D331B" w:rsidP="001E4B07">
      <w:pPr>
        <w:spacing w:line="240" w:lineRule="auto"/>
        <w:jc w:val="center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/>
          <w:sz w:val="36"/>
          <w:szCs w:val="36"/>
        </w:rPr>
        <w:t>Fruit</w:t>
      </w:r>
      <w:r w:rsidR="00D74DC4">
        <w:rPr>
          <w:rFonts w:ascii="Arabic Typesetting" w:hAnsi="Arabic Typesetting" w:cs="Arabic Typesetting"/>
          <w:sz w:val="36"/>
          <w:szCs w:val="36"/>
        </w:rPr>
        <w:t xml:space="preserve"> with </w:t>
      </w:r>
      <w:r w:rsidR="003316D8">
        <w:rPr>
          <w:rFonts w:ascii="Arabic Typesetting" w:hAnsi="Arabic Typesetting" w:cs="Arabic Typesetting"/>
          <w:sz w:val="36"/>
          <w:szCs w:val="36"/>
        </w:rPr>
        <w:t>Clotted Cream &amp; Jam</w:t>
      </w:r>
    </w:p>
    <w:p w14:paraId="6934C7D2" w14:textId="4A38E052" w:rsidR="008B7523" w:rsidRDefault="00BB5AC7" w:rsidP="00190E17">
      <w:pPr>
        <w:spacing w:line="240" w:lineRule="auto"/>
        <w:jc w:val="center"/>
        <w:rPr>
          <w:rFonts w:ascii="Arabic Typesetting" w:hAnsi="Arabic Typesetting" w:cs="Arabic Typesetting"/>
          <w:b/>
          <w:bCs/>
          <w:sz w:val="36"/>
          <w:szCs w:val="36"/>
        </w:rPr>
      </w:pPr>
      <w:r>
        <w:rPr>
          <w:rFonts w:ascii="Arabic Typesetting" w:hAnsi="Arabic Typesetting" w:cs="Arabic Typesetting"/>
          <w:b/>
          <w:bCs/>
          <w:sz w:val="36"/>
          <w:szCs w:val="36"/>
        </w:rPr>
        <w:t>Sweet</w:t>
      </w:r>
    </w:p>
    <w:p w14:paraId="37638036" w14:textId="4B783400" w:rsidR="00190E17" w:rsidRDefault="00CC7094" w:rsidP="00190E17">
      <w:pPr>
        <w:spacing w:line="240" w:lineRule="auto"/>
        <w:jc w:val="center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/>
          <w:sz w:val="36"/>
          <w:szCs w:val="36"/>
        </w:rPr>
        <w:t>Strawberry Tart</w:t>
      </w:r>
    </w:p>
    <w:p w14:paraId="244352B6" w14:textId="5246CA54" w:rsidR="00D74790" w:rsidRDefault="00CC7094" w:rsidP="00190E17">
      <w:pPr>
        <w:spacing w:line="240" w:lineRule="auto"/>
        <w:jc w:val="center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/>
          <w:sz w:val="36"/>
          <w:szCs w:val="36"/>
        </w:rPr>
        <w:t>Lemon</w:t>
      </w:r>
      <w:r w:rsidR="0031497E">
        <w:rPr>
          <w:rFonts w:ascii="Arabic Typesetting" w:hAnsi="Arabic Typesetting" w:cs="Arabic Typesetting"/>
          <w:sz w:val="36"/>
          <w:szCs w:val="36"/>
        </w:rPr>
        <w:t xml:space="preserve"> Roulade</w:t>
      </w:r>
    </w:p>
    <w:p w14:paraId="49C70606" w14:textId="0CF303AF" w:rsidR="00F43BC1" w:rsidRDefault="00522696" w:rsidP="00190E17">
      <w:pPr>
        <w:spacing w:line="240" w:lineRule="auto"/>
        <w:jc w:val="center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/>
          <w:sz w:val="36"/>
          <w:szCs w:val="36"/>
        </w:rPr>
        <w:t>Chocolate</w:t>
      </w:r>
      <w:r w:rsidR="00113676">
        <w:rPr>
          <w:rFonts w:ascii="Arabic Typesetting" w:hAnsi="Arabic Typesetting" w:cs="Arabic Typesetting"/>
          <w:sz w:val="36"/>
          <w:szCs w:val="36"/>
        </w:rPr>
        <w:t xml:space="preserve"> </w:t>
      </w:r>
      <w:r w:rsidR="00B75B72">
        <w:rPr>
          <w:rFonts w:ascii="Arabic Typesetting" w:hAnsi="Arabic Typesetting" w:cs="Arabic Typesetting"/>
          <w:sz w:val="36"/>
          <w:szCs w:val="36"/>
        </w:rPr>
        <w:t>P</w:t>
      </w:r>
      <w:r w:rsidR="008064DB">
        <w:rPr>
          <w:rFonts w:ascii="Arabic Typesetting" w:hAnsi="Arabic Typesetting" w:cs="Arabic Typesetting"/>
          <w:sz w:val="36"/>
          <w:szCs w:val="36"/>
        </w:rPr>
        <w:t>rofiterole</w:t>
      </w:r>
      <w:r w:rsidR="00CC237A">
        <w:rPr>
          <w:rFonts w:ascii="Arabic Typesetting" w:hAnsi="Arabic Typesetting" w:cs="Arabic Typesetting"/>
          <w:sz w:val="36"/>
          <w:szCs w:val="36"/>
        </w:rPr>
        <w:t xml:space="preserve"> </w:t>
      </w:r>
      <w:r w:rsidR="00A84DF5">
        <w:rPr>
          <w:rFonts w:ascii="Arabic Typesetting" w:hAnsi="Arabic Typesetting" w:cs="Arabic Typesetting"/>
          <w:sz w:val="36"/>
          <w:szCs w:val="36"/>
        </w:rPr>
        <w:t xml:space="preserve">with </w:t>
      </w:r>
      <w:r w:rsidR="00F43BC1">
        <w:rPr>
          <w:rFonts w:ascii="Arabic Typesetting" w:hAnsi="Arabic Typesetting" w:cs="Arabic Typesetting"/>
          <w:sz w:val="36"/>
          <w:szCs w:val="36"/>
        </w:rPr>
        <w:t xml:space="preserve">Salted Caramel </w:t>
      </w:r>
    </w:p>
    <w:p w14:paraId="044B1495" w14:textId="52419A99" w:rsidR="00A84DF5" w:rsidRDefault="00A84DF5" w:rsidP="00190E17">
      <w:pPr>
        <w:spacing w:line="240" w:lineRule="auto"/>
        <w:jc w:val="center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/>
          <w:sz w:val="36"/>
          <w:szCs w:val="36"/>
        </w:rPr>
        <w:t>M</w:t>
      </w:r>
      <w:r w:rsidR="0049650F">
        <w:rPr>
          <w:rFonts w:ascii="Arabic Typesetting" w:hAnsi="Arabic Typesetting" w:cs="Arabic Typesetting"/>
          <w:sz w:val="36"/>
          <w:szCs w:val="36"/>
        </w:rPr>
        <w:t>acaroon</w:t>
      </w:r>
    </w:p>
    <w:p w14:paraId="04191F68" w14:textId="0127FB7F" w:rsidR="00AC1BD6" w:rsidRPr="00190E17" w:rsidRDefault="00AC1BD6" w:rsidP="00190E17">
      <w:pPr>
        <w:spacing w:line="240" w:lineRule="auto"/>
        <w:jc w:val="center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/>
          <w:sz w:val="36"/>
          <w:szCs w:val="36"/>
        </w:rPr>
        <w:t xml:space="preserve">Tea or </w:t>
      </w:r>
      <w:r w:rsidR="00D74DC4">
        <w:rPr>
          <w:rFonts w:ascii="Arabic Typesetting" w:hAnsi="Arabic Typesetting" w:cs="Arabic Typesetting"/>
          <w:sz w:val="36"/>
          <w:szCs w:val="36"/>
        </w:rPr>
        <w:t>Coffee</w:t>
      </w:r>
    </w:p>
    <w:p w14:paraId="1D9AF426" w14:textId="1EA2D08A" w:rsidR="008B7523" w:rsidRDefault="0059001A" w:rsidP="008B7523">
      <w:pPr>
        <w:spacing w:after="0"/>
        <w:ind w:left="17"/>
        <w:jc w:val="center"/>
        <w:rPr>
          <w:rFonts w:ascii="Arabic Typesetting" w:hAnsi="Arabic Typesetting" w:cs="Arabic Typesetting"/>
          <w:color w:val="000000" w:themeColor="text1"/>
          <w:sz w:val="36"/>
          <w:szCs w:val="36"/>
        </w:rPr>
      </w:pPr>
      <w:r>
        <w:rPr>
          <w:rFonts w:ascii="Arabic Typesetting" w:hAnsi="Arabic Typesetting" w:cs="Arabic Typesetting"/>
          <w:color w:val="000000" w:themeColor="text1"/>
          <w:sz w:val="36"/>
          <w:szCs w:val="36"/>
        </w:rPr>
        <w:t>18.50</w:t>
      </w:r>
    </w:p>
    <w:p w14:paraId="5F6E188B" w14:textId="74AAA2AE" w:rsidR="0059001A" w:rsidRDefault="0059001A" w:rsidP="008B7523">
      <w:pPr>
        <w:spacing w:after="0"/>
        <w:ind w:left="17"/>
        <w:jc w:val="center"/>
        <w:rPr>
          <w:rFonts w:ascii="Arabic Typesetting" w:hAnsi="Arabic Typesetting" w:cs="Arabic Typesetting"/>
          <w:color w:val="000000" w:themeColor="text1"/>
          <w:sz w:val="36"/>
          <w:szCs w:val="36"/>
        </w:rPr>
      </w:pPr>
      <w:r>
        <w:rPr>
          <w:rFonts w:ascii="Arabic Typesetting" w:hAnsi="Arabic Typesetting" w:cs="Arabic Typesetting"/>
          <w:color w:val="000000" w:themeColor="text1"/>
          <w:sz w:val="36"/>
          <w:szCs w:val="36"/>
        </w:rPr>
        <w:t xml:space="preserve">Including a 10.00 </w:t>
      </w:r>
      <w:r w:rsidR="002C4895">
        <w:rPr>
          <w:rFonts w:ascii="Arabic Typesetting" w:hAnsi="Arabic Typesetting" w:cs="Arabic Typesetting"/>
          <w:color w:val="000000" w:themeColor="text1"/>
          <w:sz w:val="36"/>
          <w:szCs w:val="36"/>
        </w:rPr>
        <w:t xml:space="preserve">donation to </w:t>
      </w:r>
    </w:p>
    <w:p w14:paraId="35329E96" w14:textId="1EF12DED" w:rsidR="002C4895" w:rsidRPr="00621E1F" w:rsidRDefault="002C4895" w:rsidP="008B7523">
      <w:pPr>
        <w:spacing w:after="0"/>
        <w:ind w:left="17"/>
        <w:jc w:val="center"/>
        <w:rPr>
          <w:rFonts w:ascii="Arabic Typesetting" w:hAnsi="Arabic Typesetting" w:cs="Arabic Typesetting"/>
          <w:color w:val="000000" w:themeColor="text1"/>
          <w:sz w:val="36"/>
          <w:szCs w:val="36"/>
        </w:rPr>
      </w:pPr>
      <w:r>
        <w:rPr>
          <w:rFonts w:ascii="Arabic Typesetting" w:hAnsi="Arabic Typesetting" w:cs="Arabic Typesetting"/>
          <w:color w:val="000000" w:themeColor="text1"/>
          <w:sz w:val="36"/>
          <w:szCs w:val="36"/>
        </w:rPr>
        <w:t xml:space="preserve">The Samaritans </w:t>
      </w:r>
    </w:p>
    <w:p w14:paraId="5C950B01" w14:textId="77777777" w:rsidR="008B7523" w:rsidRPr="00C62B7B" w:rsidRDefault="008B7523" w:rsidP="008B7523">
      <w:pPr>
        <w:spacing w:line="240" w:lineRule="auto"/>
        <w:jc w:val="center"/>
        <w:rPr>
          <w:rFonts w:ascii="Arabic Typesetting" w:hAnsi="Arabic Typesetting" w:cs="Arabic Typesetting"/>
          <w:sz w:val="28"/>
          <w:szCs w:val="28"/>
        </w:rPr>
      </w:pPr>
    </w:p>
    <w:p w14:paraId="5CD3FDDA" w14:textId="77777777" w:rsidR="008B7523" w:rsidRPr="00435A94" w:rsidRDefault="008B7523" w:rsidP="008B7523">
      <w:pPr>
        <w:spacing w:line="240" w:lineRule="auto"/>
        <w:jc w:val="center"/>
        <w:rPr>
          <w:rFonts w:ascii="Arabic Typesetting" w:hAnsi="Arabic Typesetting" w:cs="Arabic Typesetting"/>
          <w:color w:val="000000" w:themeColor="text1"/>
          <w:sz w:val="36"/>
          <w:szCs w:val="36"/>
        </w:rPr>
      </w:pPr>
      <w:r w:rsidRPr="00435A94">
        <w:rPr>
          <w:rFonts w:ascii="Arabic Typesetting" w:hAnsi="Arabic Typesetting" w:cs="Arabic Typesetting" w:hint="cs"/>
          <w:color w:val="000000" w:themeColor="text1"/>
          <w:sz w:val="36"/>
          <w:szCs w:val="36"/>
        </w:rPr>
        <w:t>Please make your server aware of any allergies or dietary requirements</w:t>
      </w:r>
    </w:p>
    <w:p w14:paraId="4BBE81E4" w14:textId="77777777" w:rsidR="008B7523" w:rsidRPr="00435A94" w:rsidRDefault="008B7523" w:rsidP="008B7523">
      <w:pPr>
        <w:spacing w:line="240" w:lineRule="auto"/>
        <w:jc w:val="center"/>
        <w:rPr>
          <w:rFonts w:ascii="Arabic Typesetting" w:hAnsi="Arabic Typesetting" w:cs="Arabic Typesetting"/>
          <w:color w:val="000000" w:themeColor="text1"/>
          <w:sz w:val="36"/>
          <w:szCs w:val="36"/>
        </w:rPr>
      </w:pPr>
      <w:r w:rsidRPr="00435A94">
        <w:rPr>
          <w:rFonts w:ascii="Arabic Typesetting" w:hAnsi="Arabic Typesetting" w:cs="Arabic Typesetting" w:hint="cs"/>
          <w:color w:val="000000" w:themeColor="text1"/>
          <w:sz w:val="36"/>
          <w:szCs w:val="36"/>
        </w:rPr>
        <w:t>Menu items subject to change and availability</w:t>
      </w:r>
    </w:p>
    <w:p w14:paraId="6689DEAB" w14:textId="77777777" w:rsidR="00066AF0" w:rsidRDefault="00066AF0">
      <w:pPr>
        <w:spacing w:after="0"/>
        <w:ind w:left="17"/>
      </w:pPr>
    </w:p>
    <w:p w14:paraId="523033F7" w14:textId="77777777" w:rsidR="00066AF0" w:rsidRDefault="00E56489">
      <w:pPr>
        <w:spacing w:after="0"/>
        <w:ind w:left="17"/>
      </w:pPr>
      <w:r>
        <w:rPr>
          <w:rFonts w:ascii="Cambria" w:eastAsia="Cambria" w:hAnsi="Cambria" w:cs="Cambria"/>
          <w:sz w:val="24"/>
        </w:rPr>
        <w:t xml:space="preserve"> </w:t>
      </w:r>
    </w:p>
    <w:p w14:paraId="1E466F83" w14:textId="77777777" w:rsidR="00066AF0" w:rsidRDefault="00E56489">
      <w:pPr>
        <w:spacing w:after="0"/>
        <w:ind w:left="17"/>
      </w:pPr>
      <w:r>
        <w:rPr>
          <w:rFonts w:ascii="Cambria" w:eastAsia="Cambria" w:hAnsi="Cambria" w:cs="Cambria"/>
          <w:sz w:val="24"/>
        </w:rPr>
        <w:t xml:space="preserve"> </w:t>
      </w:r>
    </w:p>
    <w:p w14:paraId="0F30B3D5" w14:textId="77777777" w:rsidR="00066AF0" w:rsidRDefault="00E56489">
      <w:pPr>
        <w:spacing w:after="0"/>
        <w:ind w:left="17"/>
      </w:pPr>
      <w:r>
        <w:rPr>
          <w:rFonts w:ascii="Cambria" w:eastAsia="Cambria" w:hAnsi="Cambria" w:cs="Cambria"/>
          <w:sz w:val="24"/>
        </w:rPr>
        <w:lastRenderedPageBreak/>
        <w:t xml:space="preserve"> </w:t>
      </w:r>
    </w:p>
    <w:p w14:paraId="5A6FB18B" w14:textId="77777777" w:rsidR="0055058D" w:rsidRPr="005820A8" w:rsidRDefault="00E56489" w:rsidP="008B7523">
      <w:pPr>
        <w:spacing w:after="0"/>
        <w:ind w:left="17"/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</w:pPr>
      <w:r>
        <w:rPr>
          <w:rFonts w:ascii="Cambria" w:eastAsia="Cambria" w:hAnsi="Cambria" w:cs="Cambria"/>
          <w:sz w:val="24"/>
        </w:rPr>
        <w:t xml:space="preserve"> </w:t>
      </w:r>
    </w:p>
    <w:p w14:paraId="09FB000F" w14:textId="77777777" w:rsidR="0055058D" w:rsidRDefault="0055058D" w:rsidP="0055058D">
      <w:pPr>
        <w:spacing w:after="0"/>
        <w:ind w:left="17"/>
      </w:pPr>
    </w:p>
    <w:p w14:paraId="7D3DFBC3" w14:textId="77777777" w:rsidR="0055058D" w:rsidRDefault="0055058D" w:rsidP="0055058D">
      <w:pPr>
        <w:spacing w:after="0"/>
        <w:ind w:left="17"/>
      </w:pPr>
      <w:r>
        <w:rPr>
          <w:rFonts w:ascii="Cambria" w:eastAsia="Cambria" w:hAnsi="Cambria" w:cs="Cambria"/>
          <w:sz w:val="24"/>
        </w:rPr>
        <w:t xml:space="preserve"> </w:t>
      </w:r>
    </w:p>
    <w:p w14:paraId="4DF07082" w14:textId="77777777" w:rsidR="0055058D" w:rsidRDefault="0055058D" w:rsidP="0055058D">
      <w:pPr>
        <w:spacing w:after="0"/>
        <w:ind w:left="17"/>
      </w:pPr>
      <w:r>
        <w:rPr>
          <w:rFonts w:ascii="Cambria" w:eastAsia="Cambria" w:hAnsi="Cambria" w:cs="Cambria"/>
          <w:sz w:val="24"/>
        </w:rPr>
        <w:t xml:space="preserve"> </w:t>
      </w:r>
    </w:p>
    <w:p w14:paraId="1C19110E" w14:textId="77777777" w:rsidR="0055058D" w:rsidRDefault="0055058D" w:rsidP="0055058D">
      <w:pPr>
        <w:spacing w:after="0"/>
        <w:ind w:left="17"/>
      </w:pPr>
      <w:r>
        <w:rPr>
          <w:rFonts w:ascii="Cambria" w:eastAsia="Cambria" w:hAnsi="Cambria" w:cs="Cambria"/>
          <w:sz w:val="24"/>
        </w:rPr>
        <w:t xml:space="preserve"> </w:t>
      </w:r>
    </w:p>
    <w:p w14:paraId="08B01A29" w14:textId="77777777" w:rsidR="00066AF0" w:rsidRDefault="00066AF0">
      <w:pPr>
        <w:spacing w:after="0"/>
        <w:ind w:left="17"/>
      </w:pPr>
    </w:p>
    <w:p w14:paraId="66E842BA" w14:textId="77777777" w:rsidR="00E56489" w:rsidRDefault="00E56489" w:rsidP="00E56489">
      <w:pPr>
        <w:spacing w:after="0" w:line="216" w:lineRule="auto"/>
        <w:ind w:left="3618" w:right="4419" w:hanging="3601"/>
      </w:pP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Edwardian Script ITC" w:eastAsia="Edwardian Script ITC" w:hAnsi="Edwardian Script ITC" w:cs="Edwardian Script ITC"/>
          <w:sz w:val="96"/>
        </w:rPr>
        <w:t xml:space="preserve">  </w:t>
      </w:r>
    </w:p>
    <w:p w14:paraId="7754BD5F" w14:textId="77777777" w:rsidR="00066AF0" w:rsidRDefault="00066AF0">
      <w:pPr>
        <w:tabs>
          <w:tab w:val="center" w:pos="6398"/>
          <w:tab w:val="center" w:pos="7389"/>
          <w:tab w:val="center" w:pos="8618"/>
        </w:tabs>
        <w:spacing w:after="120"/>
      </w:pPr>
    </w:p>
    <w:p w14:paraId="08F1E39F" w14:textId="77777777" w:rsidR="00066AF0" w:rsidRDefault="00E56489">
      <w:pPr>
        <w:spacing w:after="4"/>
        <w:ind w:left="-12" w:firstLine="4"/>
      </w:pPr>
      <w:r>
        <w:rPr>
          <w:rFonts w:ascii="Century" w:eastAsia="Century" w:hAnsi="Century" w:cs="Century"/>
          <w:sz w:val="21"/>
        </w:rPr>
        <w:t xml:space="preserve"> </w:t>
      </w:r>
    </w:p>
    <w:p w14:paraId="42B5F2D9" w14:textId="77777777" w:rsidR="00066AF0" w:rsidRDefault="00E56489">
      <w:pPr>
        <w:spacing w:after="73"/>
        <w:ind w:left="6"/>
      </w:pPr>
      <w:r>
        <w:rPr>
          <w:rFonts w:ascii="Century" w:eastAsia="Century" w:hAnsi="Century" w:cs="Century"/>
          <w:sz w:val="17"/>
        </w:rPr>
        <w:t xml:space="preserve"> </w:t>
      </w:r>
      <w:r>
        <w:rPr>
          <w:rFonts w:ascii="Century" w:eastAsia="Century" w:hAnsi="Century" w:cs="Century"/>
          <w:sz w:val="17"/>
        </w:rPr>
        <w:tab/>
      </w:r>
      <w:r>
        <w:rPr>
          <w:rFonts w:ascii="Century" w:eastAsia="Century" w:hAnsi="Century" w:cs="Century"/>
          <w:sz w:val="16"/>
        </w:rPr>
        <w:t xml:space="preserve"> </w:t>
      </w:r>
    </w:p>
    <w:p w14:paraId="59324F7D" w14:textId="77777777" w:rsidR="00066AF0" w:rsidRDefault="00066AF0">
      <w:pPr>
        <w:spacing w:after="0"/>
        <w:ind w:left="17"/>
      </w:pPr>
    </w:p>
    <w:p w14:paraId="7A205462" w14:textId="77777777" w:rsidR="00066AF0" w:rsidRDefault="00E56489">
      <w:pPr>
        <w:spacing w:after="0"/>
        <w:ind w:left="17"/>
      </w:pPr>
      <w:r>
        <w:rPr>
          <w:rFonts w:ascii="Century" w:eastAsia="Century" w:hAnsi="Century" w:cs="Century"/>
          <w:sz w:val="24"/>
        </w:rPr>
        <w:t xml:space="preserve"> </w:t>
      </w:r>
    </w:p>
    <w:sectPr w:rsidR="00066AF0">
      <w:headerReference w:type="even" r:id="rId6"/>
      <w:headerReference w:type="default" r:id="rId7"/>
      <w:headerReference w:type="first" r:id="rId8"/>
      <w:pgSz w:w="11899" w:h="16841"/>
      <w:pgMar w:top="437" w:right="725" w:bottom="784" w:left="7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780AC" w14:textId="77777777" w:rsidR="00B355A3" w:rsidRDefault="00B355A3">
      <w:pPr>
        <w:spacing w:after="0" w:line="240" w:lineRule="auto"/>
      </w:pPr>
      <w:r>
        <w:separator/>
      </w:r>
    </w:p>
  </w:endnote>
  <w:endnote w:type="continuationSeparator" w:id="0">
    <w:p w14:paraId="30E9CE2B" w14:textId="77777777" w:rsidR="00B355A3" w:rsidRDefault="00B3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10549" w14:textId="77777777" w:rsidR="00B355A3" w:rsidRDefault="00B355A3">
      <w:pPr>
        <w:spacing w:after="0" w:line="240" w:lineRule="auto"/>
      </w:pPr>
      <w:r>
        <w:separator/>
      </w:r>
    </w:p>
  </w:footnote>
  <w:footnote w:type="continuationSeparator" w:id="0">
    <w:p w14:paraId="6918D549" w14:textId="77777777" w:rsidR="00B355A3" w:rsidRDefault="00B35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DD927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FC412F5" wp14:editId="501821F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9" name="Group 74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30" name="Picture 74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9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30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4038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8DBB601" wp14:editId="2FE223D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6" name="Group 74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27" name="Picture 74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6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27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AD0A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18518DE" wp14:editId="3A17AD8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3" name="Group 74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24" name="Picture 74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3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24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AF0"/>
    <w:rsid w:val="00066AF0"/>
    <w:rsid w:val="00084E87"/>
    <w:rsid w:val="000B38AE"/>
    <w:rsid w:val="000F4703"/>
    <w:rsid w:val="00113676"/>
    <w:rsid w:val="00135795"/>
    <w:rsid w:val="00153256"/>
    <w:rsid w:val="001830A2"/>
    <w:rsid w:val="00190E17"/>
    <w:rsid w:val="001B7E81"/>
    <w:rsid w:val="001D331B"/>
    <w:rsid w:val="001E4B07"/>
    <w:rsid w:val="002160F1"/>
    <w:rsid w:val="002C4895"/>
    <w:rsid w:val="002D3E2E"/>
    <w:rsid w:val="0031497E"/>
    <w:rsid w:val="003316D8"/>
    <w:rsid w:val="003F6122"/>
    <w:rsid w:val="00446612"/>
    <w:rsid w:val="00491F78"/>
    <w:rsid w:val="0049650F"/>
    <w:rsid w:val="00522696"/>
    <w:rsid w:val="00532CCA"/>
    <w:rsid w:val="0055058D"/>
    <w:rsid w:val="0059001A"/>
    <w:rsid w:val="00654406"/>
    <w:rsid w:val="0066230D"/>
    <w:rsid w:val="006808B6"/>
    <w:rsid w:val="006856B4"/>
    <w:rsid w:val="006F445D"/>
    <w:rsid w:val="0072388B"/>
    <w:rsid w:val="0074266A"/>
    <w:rsid w:val="00787A8C"/>
    <w:rsid w:val="007E15E8"/>
    <w:rsid w:val="007E6AD7"/>
    <w:rsid w:val="008064DB"/>
    <w:rsid w:val="008564A4"/>
    <w:rsid w:val="008764B0"/>
    <w:rsid w:val="008A32EA"/>
    <w:rsid w:val="008A587F"/>
    <w:rsid w:val="008B7523"/>
    <w:rsid w:val="008C6A19"/>
    <w:rsid w:val="00940732"/>
    <w:rsid w:val="009D27FA"/>
    <w:rsid w:val="00A66E19"/>
    <w:rsid w:val="00A84DF5"/>
    <w:rsid w:val="00AC1BD6"/>
    <w:rsid w:val="00AD091E"/>
    <w:rsid w:val="00B23709"/>
    <w:rsid w:val="00B355A3"/>
    <w:rsid w:val="00B75B72"/>
    <w:rsid w:val="00BA020F"/>
    <w:rsid w:val="00BB5AC7"/>
    <w:rsid w:val="00C622E4"/>
    <w:rsid w:val="00CB044D"/>
    <w:rsid w:val="00CC237A"/>
    <w:rsid w:val="00CC7094"/>
    <w:rsid w:val="00D74790"/>
    <w:rsid w:val="00D74DC4"/>
    <w:rsid w:val="00DF57AB"/>
    <w:rsid w:val="00E36B12"/>
    <w:rsid w:val="00E56489"/>
    <w:rsid w:val="00E95ED4"/>
    <w:rsid w:val="00ED67E3"/>
    <w:rsid w:val="00EE31D8"/>
    <w:rsid w:val="00F05BBA"/>
    <w:rsid w:val="00F1282A"/>
    <w:rsid w:val="00F43BC1"/>
    <w:rsid w:val="00FC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3964D"/>
  <w15:docId w15:val="{4A4FF407-47A0-4A61-9FD4-4A809F07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7" w:hanging="10"/>
      <w:outlineLvl w:val="0"/>
    </w:pPr>
    <w:rPr>
      <w:rFonts w:ascii="Edwardian Script ITC" w:eastAsia="Edwardian Script ITC" w:hAnsi="Edwardian Script ITC" w:cs="Edwardian Script ITC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Edwardian Script ITC" w:eastAsia="Edwardian Script ITC" w:hAnsi="Edwardian Script ITC" w:cs="Edwardian Script ITC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Thames College Group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Sandra Marshall</cp:lastModifiedBy>
  <cp:revision>60</cp:revision>
  <cp:lastPrinted>2026-05-12T12:03:00Z</cp:lastPrinted>
  <dcterms:created xsi:type="dcterms:W3CDTF">2021-10-20T08:56:00Z</dcterms:created>
  <dcterms:modified xsi:type="dcterms:W3CDTF">2026-05-12T12:14:00Z</dcterms:modified>
</cp:coreProperties>
</file>